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0E9F6" w14:textId="77777777" w:rsidR="003E29D6" w:rsidRPr="00B30057" w:rsidRDefault="003E29D6" w:rsidP="003E29D6">
      <w:pPr>
        <w:spacing w:line="480" w:lineRule="auto"/>
        <w:jc w:val="center"/>
        <w:rPr>
          <w:rFonts w:ascii="Times New Roman" w:hAnsi="Times New Roman" w:cs="Times New Roman"/>
          <w:b/>
          <w:shd w:val="clear" w:color="auto" w:fill="FFFFFF"/>
        </w:rPr>
      </w:pPr>
      <w:r w:rsidRPr="00B30057">
        <w:rPr>
          <w:rFonts w:ascii="Times New Roman" w:hAnsi="Times New Roman" w:cs="Times New Roman"/>
          <w:b/>
          <w:shd w:val="clear" w:color="auto" w:fill="FFFFFF"/>
        </w:rPr>
        <w:t>Reaction to the Albums</w:t>
      </w:r>
    </w:p>
    <w:p w14:paraId="4F311C04" w14:textId="08EC480E" w:rsidR="004864C4" w:rsidRPr="00B30057" w:rsidRDefault="004864C4" w:rsidP="00582D54">
      <w:pPr>
        <w:spacing w:line="480" w:lineRule="auto"/>
        <w:ind w:firstLine="720"/>
        <w:rPr>
          <w:rFonts w:ascii="Times New Roman" w:hAnsi="Times New Roman" w:cs="Times New Roman"/>
          <w:shd w:val="clear" w:color="auto" w:fill="FFFFFF"/>
        </w:rPr>
      </w:pPr>
      <w:r w:rsidRPr="00B30057">
        <w:rPr>
          <w:rFonts w:ascii="Times New Roman" w:hAnsi="Times New Roman" w:cs="Times New Roman"/>
          <w:shd w:val="clear" w:color="auto" w:fill="FFFFFF"/>
        </w:rPr>
        <w:t xml:space="preserve">There are some tracks that l fought to be outstanding in the album; </w:t>
      </w:r>
      <w:proofErr w:type="gramStart"/>
      <w:r w:rsidRPr="00B30057">
        <w:rPr>
          <w:rFonts w:ascii="Times New Roman" w:hAnsi="Times New Roman" w:cs="Times New Roman"/>
          <w:i/>
          <w:shd w:val="clear" w:color="auto" w:fill="FFFFFF"/>
        </w:rPr>
        <w:t>It</w:t>
      </w:r>
      <w:proofErr w:type="gramEnd"/>
      <w:r w:rsidRPr="00B30057">
        <w:rPr>
          <w:rFonts w:ascii="Times New Roman" w:hAnsi="Times New Roman" w:cs="Times New Roman"/>
          <w:i/>
          <w:shd w:val="clear" w:color="auto" w:fill="FFFFFF"/>
        </w:rPr>
        <w:t xml:space="preserve"> Takes a Nation of Millions to Hold Us Back</w:t>
      </w:r>
      <w:r w:rsidRPr="00B30057">
        <w:rPr>
          <w:rFonts w:ascii="Times New Roman" w:hAnsi="Times New Roman" w:cs="Times New Roman"/>
          <w:shd w:val="clear" w:color="auto" w:fill="FFFFFF"/>
        </w:rPr>
        <w:t xml:space="preserve"> by Public Enemy. The records that I considered more excellent in the context of the lyrics and the message presented include Don’t Believe the Hype, Bring the Noise, Louder than a Bomb, and Caught Can We Get a Witness, among others. However, there are also some tracks that I considered to have carried secure messages that could create violence or some acts of racism, and these included Mind Terrorist, Terminator X to the Edge of Panic, and Countdown </w:t>
      </w:r>
      <w:proofErr w:type="gramStart"/>
      <w:r w:rsidRPr="00B30057">
        <w:rPr>
          <w:rFonts w:ascii="Times New Roman" w:hAnsi="Times New Roman" w:cs="Times New Roman"/>
          <w:shd w:val="clear" w:color="auto" w:fill="FFFFFF"/>
        </w:rPr>
        <w:t>To</w:t>
      </w:r>
      <w:proofErr w:type="gramEnd"/>
      <w:r w:rsidRPr="00B30057">
        <w:rPr>
          <w:rFonts w:ascii="Times New Roman" w:hAnsi="Times New Roman" w:cs="Times New Roman"/>
          <w:shd w:val="clear" w:color="auto" w:fill="FFFFFF"/>
        </w:rPr>
        <w:t xml:space="preserve"> Armageddon, among others. For example below are the lyrics of the track Bring the Noise</w:t>
      </w:r>
      <w:bookmarkStart w:id="0" w:name="_GoBack"/>
      <w:bookmarkEnd w:id="0"/>
    </w:p>
    <w:p w14:paraId="2A0CAF8E" w14:textId="77777777" w:rsidR="004864C4" w:rsidRPr="00B30057" w:rsidRDefault="004864C4" w:rsidP="004864C4">
      <w:pPr>
        <w:jc w:val="center"/>
        <w:rPr>
          <w:rFonts w:ascii="Times New Roman" w:eastAsia="Times New Roman" w:hAnsi="Times New Roman" w:cs="Times New Roman"/>
          <w:shd w:val="clear" w:color="auto" w:fill="FFFFFF"/>
        </w:rPr>
      </w:pPr>
      <w:r w:rsidRPr="00B30057">
        <w:rPr>
          <w:rFonts w:ascii="Times New Roman" w:eastAsia="Times New Roman" w:hAnsi="Times New Roman" w:cs="Times New Roman"/>
          <w:shd w:val="clear" w:color="auto" w:fill="FFFFFF"/>
        </w:rPr>
        <w:t>The incredible D, Public Enemy, number one</w:t>
      </w:r>
    </w:p>
    <w:p w14:paraId="43B795DB" w14:textId="77777777" w:rsidR="004864C4" w:rsidRPr="00B30057" w:rsidRDefault="004864C4" w:rsidP="004864C4">
      <w:pPr>
        <w:jc w:val="center"/>
        <w:rPr>
          <w:rFonts w:ascii="Times New Roman" w:eastAsia="Times New Roman" w:hAnsi="Times New Roman" w:cs="Times New Roman"/>
          <w:shd w:val="clear" w:color="auto" w:fill="FFFFFF"/>
        </w:rPr>
      </w:pPr>
      <w:r w:rsidRPr="00B30057">
        <w:rPr>
          <w:rFonts w:ascii="Times New Roman" w:eastAsia="Times New Roman" w:hAnsi="Times New Roman" w:cs="Times New Roman"/>
          <w:shd w:val="clear" w:color="auto" w:fill="FFFFFF"/>
        </w:rPr>
        <w:t>"Five-O," said, "Freeze!" and I got numb</w:t>
      </w:r>
    </w:p>
    <w:p w14:paraId="74FCC008" w14:textId="77777777" w:rsidR="004864C4" w:rsidRPr="00B30057" w:rsidRDefault="004864C4" w:rsidP="004864C4">
      <w:pPr>
        <w:jc w:val="center"/>
        <w:rPr>
          <w:rFonts w:ascii="Times New Roman" w:eastAsia="Times New Roman" w:hAnsi="Times New Roman" w:cs="Times New Roman"/>
          <w:shd w:val="clear" w:color="auto" w:fill="FFFFFF"/>
        </w:rPr>
      </w:pPr>
      <w:r w:rsidRPr="00B30057">
        <w:rPr>
          <w:rFonts w:ascii="Times New Roman" w:eastAsia="Times New Roman" w:hAnsi="Times New Roman" w:cs="Times New Roman"/>
          <w:shd w:val="clear" w:color="auto" w:fill="FFFFFF"/>
        </w:rPr>
        <w:t>Can I tell '</w:t>
      </w:r>
      <w:proofErr w:type="spellStart"/>
      <w:r w:rsidRPr="00B30057">
        <w:rPr>
          <w:rFonts w:ascii="Times New Roman" w:eastAsia="Times New Roman" w:hAnsi="Times New Roman" w:cs="Times New Roman"/>
          <w:shd w:val="clear" w:color="auto" w:fill="FFFFFF"/>
        </w:rPr>
        <w:t>em</w:t>
      </w:r>
      <w:proofErr w:type="spellEnd"/>
      <w:r w:rsidRPr="00B30057">
        <w:rPr>
          <w:rFonts w:ascii="Times New Roman" w:eastAsia="Times New Roman" w:hAnsi="Times New Roman" w:cs="Times New Roman"/>
          <w:shd w:val="clear" w:color="auto" w:fill="FFFFFF"/>
        </w:rPr>
        <w:t xml:space="preserve"> that I really never had a </w:t>
      </w:r>
      <w:proofErr w:type="gramStart"/>
      <w:r w:rsidRPr="00B30057">
        <w:rPr>
          <w:rFonts w:ascii="Times New Roman" w:eastAsia="Times New Roman" w:hAnsi="Times New Roman" w:cs="Times New Roman"/>
          <w:shd w:val="clear" w:color="auto" w:fill="FFFFFF"/>
        </w:rPr>
        <w:t>gun</w:t>
      </w:r>
      <w:proofErr w:type="gramEnd"/>
    </w:p>
    <w:p w14:paraId="1F5FEC11" w14:textId="77777777" w:rsidR="004864C4" w:rsidRPr="00B30057" w:rsidRDefault="004864C4" w:rsidP="004864C4">
      <w:pPr>
        <w:jc w:val="center"/>
        <w:rPr>
          <w:rFonts w:ascii="Times New Roman" w:eastAsia="Times New Roman" w:hAnsi="Times New Roman" w:cs="Times New Roman"/>
          <w:shd w:val="clear" w:color="auto" w:fill="FFFFFF"/>
        </w:rPr>
      </w:pPr>
      <w:r w:rsidRPr="00B30057">
        <w:rPr>
          <w:rFonts w:ascii="Times New Roman" w:eastAsia="Times New Roman" w:hAnsi="Times New Roman" w:cs="Times New Roman"/>
          <w:shd w:val="clear" w:color="auto" w:fill="FFFFFF"/>
        </w:rPr>
        <w:t>But it's the wax that the terminator x spun</w:t>
      </w:r>
    </w:p>
    <w:p w14:paraId="3DF01713" w14:textId="77777777" w:rsidR="004864C4" w:rsidRPr="00B30057" w:rsidRDefault="004864C4" w:rsidP="004864C4">
      <w:pPr>
        <w:jc w:val="center"/>
        <w:rPr>
          <w:rFonts w:ascii="Times New Roman" w:eastAsia="Times New Roman" w:hAnsi="Times New Roman" w:cs="Times New Roman"/>
          <w:shd w:val="clear" w:color="auto" w:fill="FFFFFF"/>
        </w:rPr>
      </w:pPr>
      <w:r w:rsidRPr="00B30057">
        <w:rPr>
          <w:rFonts w:ascii="Times New Roman" w:eastAsia="Times New Roman" w:hAnsi="Times New Roman" w:cs="Times New Roman"/>
          <w:shd w:val="clear" w:color="auto" w:fill="FFFFFF"/>
        </w:rPr>
        <w:t>Now they got me in a cell 'cause my records, they sell</w:t>
      </w:r>
    </w:p>
    <w:p w14:paraId="3EB21802" w14:textId="77777777" w:rsidR="004864C4" w:rsidRPr="00B30057" w:rsidRDefault="004864C4" w:rsidP="004864C4">
      <w:pPr>
        <w:spacing w:line="480" w:lineRule="auto"/>
        <w:jc w:val="center"/>
        <w:rPr>
          <w:rFonts w:ascii="Times New Roman" w:eastAsia="Times New Roman" w:hAnsi="Times New Roman" w:cs="Times New Roman"/>
          <w:shd w:val="clear" w:color="auto" w:fill="FFFFFF"/>
        </w:rPr>
      </w:pPr>
      <w:r w:rsidRPr="00B30057">
        <w:rPr>
          <w:rFonts w:ascii="Times New Roman" w:eastAsia="Times New Roman" w:hAnsi="Times New Roman" w:cs="Times New Roman"/>
          <w:shd w:val="clear" w:color="auto" w:fill="FFFFFF"/>
        </w:rPr>
        <w:t>Cause a brother like me said, "Well...</w:t>
      </w:r>
      <w:r w:rsidRPr="00B30057">
        <w:rPr>
          <w:rFonts w:ascii="Times New Roman" w:hAnsi="Times New Roman" w:cs="Times New Roman"/>
          <w:shd w:val="clear" w:color="auto" w:fill="FFFFFF"/>
        </w:rPr>
        <w:t xml:space="preserve"> </w:t>
      </w:r>
      <w:proofErr w:type="gramStart"/>
      <w:r w:rsidRPr="00B30057">
        <w:rPr>
          <w:rFonts w:ascii="Times New Roman" w:hAnsi="Times New Roman" w:cs="Times New Roman"/>
          <w:shd w:val="clear" w:color="auto" w:fill="FFFFFF"/>
        </w:rPr>
        <w:t>(Peter, 2005, p. 176).</w:t>
      </w:r>
      <w:proofErr w:type="gramEnd"/>
      <w:r w:rsidRPr="00B30057">
        <w:rPr>
          <w:rFonts w:ascii="Times New Roman" w:hAnsi="Times New Roman" w:cs="Times New Roman"/>
          <w:shd w:val="clear" w:color="auto" w:fill="FFFFFF"/>
        </w:rPr>
        <w:t> </w:t>
      </w:r>
    </w:p>
    <w:p w14:paraId="514FD1FA" w14:textId="77777777" w:rsidR="004864C4" w:rsidRPr="00B30057" w:rsidRDefault="004864C4" w:rsidP="004864C4">
      <w:pPr>
        <w:spacing w:line="480" w:lineRule="auto"/>
        <w:ind w:firstLine="720"/>
        <w:rPr>
          <w:rFonts w:ascii="Times New Roman" w:eastAsia="Times New Roman" w:hAnsi="Times New Roman" w:cs="Times New Roman"/>
          <w:shd w:val="clear" w:color="auto" w:fill="FFFFFF"/>
        </w:rPr>
      </w:pPr>
      <w:r w:rsidRPr="00B30057">
        <w:rPr>
          <w:rFonts w:ascii="Times New Roman" w:eastAsia="Times New Roman" w:hAnsi="Times New Roman" w:cs="Times New Roman"/>
          <w:shd w:val="clear" w:color="auto" w:fill="FFFFFF"/>
        </w:rPr>
        <w:t>From the lyrics in the track Bring the Noise, it is evident that the song is an indication of the issues that impact on the society and is more of a narration of what the society looked like during that particular period. On the other hand, Walk this Way is a well-composed song that has several elements of love and is intended to advocate for harmony and love within the society. The lyrics of the song, as shown below, does not appear controversial and can be listened to any individual within the community irrespective of their political affiliation, race, social class, or age, among others.</w:t>
      </w:r>
    </w:p>
    <w:p w14:paraId="7E374812" w14:textId="77777777" w:rsidR="004864C4" w:rsidRPr="00B30057" w:rsidRDefault="004864C4" w:rsidP="004864C4">
      <w:pPr>
        <w:jc w:val="center"/>
        <w:rPr>
          <w:rFonts w:ascii="Times New Roman" w:hAnsi="Times New Roman" w:cs="Times New Roman"/>
          <w:shd w:val="clear" w:color="auto" w:fill="FFFFFF"/>
        </w:rPr>
      </w:pPr>
      <w:r w:rsidRPr="00B30057">
        <w:rPr>
          <w:rFonts w:ascii="Times New Roman" w:hAnsi="Times New Roman" w:cs="Times New Roman"/>
          <w:shd w:val="clear" w:color="auto" w:fill="FFFFFF"/>
        </w:rPr>
        <w:t xml:space="preserve">Backstroke lover always </w:t>
      </w:r>
      <w:proofErr w:type="spellStart"/>
      <w:r w:rsidRPr="00B30057">
        <w:rPr>
          <w:rFonts w:ascii="Times New Roman" w:hAnsi="Times New Roman" w:cs="Times New Roman"/>
          <w:shd w:val="clear" w:color="auto" w:fill="FFFFFF"/>
        </w:rPr>
        <w:t>hidin</w:t>
      </w:r>
      <w:proofErr w:type="spellEnd"/>
      <w:r w:rsidRPr="00B30057">
        <w:rPr>
          <w:rFonts w:ascii="Times New Roman" w:hAnsi="Times New Roman" w:cs="Times New Roman"/>
          <w:shd w:val="clear" w:color="auto" w:fill="FFFFFF"/>
        </w:rPr>
        <w:t>' '</w:t>
      </w:r>
      <w:proofErr w:type="spellStart"/>
      <w:r w:rsidRPr="00B30057">
        <w:rPr>
          <w:rFonts w:ascii="Times New Roman" w:hAnsi="Times New Roman" w:cs="Times New Roman"/>
          <w:shd w:val="clear" w:color="auto" w:fill="FFFFFF"/>
        </w:rPr>
        <w:t>neath</w:t>
      </w:r>
      <w:proofErr w:type="spellEnd"/>
      <w:r w:rsidRPr="00B30057">
        <w:rPr>
          <w:rFonts w:ascii="Times New Roman" w:hAnsi="Times New Roman" w:cs="Times New Roman"/>
          <w:shd w:val="clear" w:color="auto" w:fill="FFFFFF"/>
        </w:rPr>
        <w:t xml:space="preserve"> the cover</w:t>
      </w:r>
      <w:r w:rsidRPr="00B30057">
        <w:rPr>
          <w:rFonts w:ascii="Times New Roman" w:hAnsi="Times New Roman" w:cs="Times New Roman"/>
        </w:rPr>
        <w:br/>
      </w:r>
      <w:r w:rsidRPr="00B30057">
        <w:rPr>
          <w:rFonts w:ascii="Times New Roman" w:hAnsi="Times New Roman" w:cs="Times New Roman"/>
          <w:shd w:val="clear" w:color="auto" w:fill="FFFFFF"/>
        </w:rPr>
        <w:t>'Till I talked to my daddy he say</w:t>
      </w:r>
      <w:r w:rsidRPr="00B30057">
        <w:rPr>
          <w:rFonts w:ascii="Times New Roman" w:hAnsi="Times New Roman" w:cs="Times New Roman"/>
        </w:rPr>
        <w:br/>
      </w:r>
      <w:r w:rsidRPr="00B30057">
        <w:rPr>
          <w:rFonts w:ascii="Times New Roman" w:hAnsi="Times New Roman" w:cs="Times New Roman"/>
          <w:shd w:val="clear" w:color="auto" w:fill="FFFFFF"/>
        </w:rPr>
        <w:t xml:space="preserve">He said, you ain't seen </w:t>
      </w:r>
      <w:proofErr w:type="spellStart"/>
      <w:r w:rsidRPr="00B30057">
        <w:rPr>
          <w:rFonts w:ascii="Times New Roman" w:hAnsi="Times New Roman" w:cs="Times New Roman"/>
          <w:shd w:val="clear" w:color="auto" w:fill="FFFFFF"/>
        </w:rPr>
        <w:t>noting</w:t>
      </w:r>
      <w:proofErr w:type="spellEnd"/>
      <w:r w:rsidRPr="00B30057">
        <w:rPr>
          <w:rFonts w:ascii="Times New Roman" w:hAnsi="Times New Roman" w:cs="Times New Roman"/>
        </w:rPr>
        <w:br/>
      </w:r>
      <w:r w:rsidRPr="00B30057">
        <w:rPr>
          <w:rFonts w:ascii="Times New Roman" w:hAnsi="Times New Roman" w:cs="Times New Roman"/>
          <w:shd w:val="clear" w:color="auto" w:fill="FFFFFF"/>
        </w:rPr>
        <w:t>'Till you're down on a muffin</w:t>
      </w:r>
      <w:r w:rsidRPr="00B30057">
        <w:rPr>
          <w:rFonts w:ascii="Times New Roman" w:hAnsi="Times New Roman" w:cs="Times New Roman"/>
        </w:rPr>
        <w:br/>
      </w:r>
      <w:r w:rsidRPr="00B30057">
        <w:rPr>
          <w:rFonts w:ascii="Times New Roman" w:hAnsi="Times New Roman" w:cs="Times New Roman"/>
          <w:shd w:val="clear" w:color="auto" w:fill="FFFFFF"/>
        </w:rPr>
        <w:t>Then you're sure to be a-</w:t>
      </w:r>
      <w:proofErr w:type="spellStart"/>
      <w:r w:rsidRPr="00B30057">
        <w:rPr>
          <w:rFonts w:ascii="Times New Roman" w:hAnsi="Times New Roman" w:cs="Times New Roman"/>
          <w:shd w:val="clear" w:color="auto" w:fill="FFFFFF"/>
        </w:rPr>
        <w:t>changin</w:t>
      </w:r>
      <w:proofErr w:type="spellEnd"/>
      <w:r w:rsidRPr="00B30057">
        <w:rPr>
          <w:rFonts w:ascii="Times New Roman" w:hAnsi="Times New Roman" w:cs="Times New Roman"/>
          <w:shd w:val="clear" w:color="auto" w:fill="FFFFFF"/>
        </w:rPr>
        <w:t>' your ways (Russell, 2008, p. 21). </w:t>
      </w:r>
    </w:p>
    <w:p w14:paraId="29D4DC17" w14:textId="77777777" w:rsidR="004864C4" w:rsidRPr="00B30057" w:rsidRDefault="004864C4" w:rsidP="004864C4">
      <w:pPr>
        <w:jc w:val="center"/>
        <w:rPr>
          <w:rFonts w:ascii="Times New Roman" w:hAnsi="Times New Roman" w:cs="Times New Roman"/>
          <w:shd w:val="clear" w:color="auto" w:fill="FFFFFF"/>
        </w:rPr>
      </w:pPr>
    </w:p>
    <w:p w14:paraId="660C3A71" w14:textId="77777777" w:rsidR="004864C4" w:rsidRDefault="004864C4" w:rsidP="004864C4">
      <w:pPr>
        <w:spacing w:line="480" w:lineRule="auto"/>
        <w:rPr>
          <w:rFonts w:ascii="Times New Roman" w:hAnsi="Times New Roman" w:cs="Times New Roman"/>
          <w:shd w:val="clear" w:color="auto" w:fill="FFFFFF"/>
        </w:rPr>
      </w:pPr>
      <w:r w:rsidRPr="00B30057">
        <w:rPr>
          <w:rFonts w:ascii="Times New Roman" w:hAnsi="Times New Roman" w:cs="Times New Roman"/>
          <w:shd w:val="clear" w:color="auto" w:fill="FFFFFF"/>
        </w:rPr>
        <w:lastRenderedPageBreak/>
        <w:tab/>
        <w:t xml:space="preserve">The albums that have been discussed in this paper compare to a few albums that have heard of within the genre in the context of quality and popularity. The albums can only be compared to some of the albums such as Dream On and Sweet Emotion that have increasingly done extremely well within the genre and have been highlighted as the best-sellers globally. It is significant to note that music is a powerful tool that can be used to impact society, particularly based on the lyrics of the songs. The hip hop or pop music </w:t>
      </w:r>
      <w:proofErr w:type="gramStart"/>
      <w:r w:rsidRPr="00B30057">
        <w:rPr>
          <w:rFonts w:ascii="Times New Roman" w:hAnsi="Times New Roman" w:cs="Times New Roman"/>
          <w:shd w:val="clear" w:color="auto" w:fill="FFFFFF"/>
        </w:rPr>
        <w:t>genre,</w:t>
      </w:r>
      <w:proofErr w:type="gramEnd"/>
      <w:r w:rsidRPr="00B30057">
        <w:rPr>
          <w:rFonts w:ascii="Times New Roman" w:hAnsi="Times New Roman" w:cs="Times New Roman"/>
          <w:shd w:val="clear" w:color="auto" w:fill="FFFFFF"/>
        </w:rPr>
        <w:t xml:space="preserve"> was meant to highlight issues that affected members of the American society, especially those of the other racial groups such as the black Americans.  My overall rating of the albums is that the album </w:t>
      </w:r>
      <w:proofErr w:type="spellStart"/>
      <w:r w:rsidRPr="00B30057">
        <w:rPr>
          <w:rFonts w:ascii="Times New Roman" w:hAnsi="Times New Roman" w:cs="Times New Roman"/>
          <w:shd w:val="clear" w:color="auto" w:fill="FFFFFF"/>
        </w:rPr>
        <w:t>Rockstar</w:t>
      </w:r>
      <w:proofErr w:type="spellEnd"/>
      <w:r w:rsidRPr="00B30057">
        <w:rPr>
          <w:rFonts w:ascii="Times New Roman" w:hAnsi="Times New Roman" w:cs="Times New Roman"/>
          <w:shd w:val="clear" w:color="auto" w:fill="FFFFFF"/>
        </w:rPr>
        <w:t xml:space="preserve"> Ft. 21 Savage" and "RUN DMC - Walk This Way Ft. Aerosmith scored over 80 percent based on the message presented by the lyrics and popularity. At the same time, the other one It Takes a Nation of Millions to Hold Us Back By Public Enemy scored 70 percent because it had some content that l consider alarming and could create tension among individuals within the American society. </w:t>
      </w:r>
    </w:p>
    <w:p w14:paraId="70DE93D9" w14:textId="77777777" w:rsidR="00B30057" w:rsidRDefault="00B30057" w:rsidP="004864C4">
      <w:pPr>
        <w:spacing w:line="480" w:lineRule="auto"/>
        <w:rPr>
          <w:rFonts w:ascii="Times New Roman" w:hAnsi="Times New Roman" w:cs="Times New Roman"/>
          <w:shd w:val="clear" w:color="auto" w:fill="FFFFFF"/>
        </w:rPr>
      </w:pPr>
    </w:p>
    <w:p w14:paraId="25DAF075" w14:textId="77777777" w:rsidR="00B30057" w:rsidRDefault="00B30057" w:rsidP="004864C4">
      <w:pPr>
        <w:spacing w:line="480" w:lineRule="auto"/>
        <w:rPr>
          <w:rFonts w:ascii="Times New Roman" w:hAnsi="Times New Roman" w:cs="Times New Roman"/>
          <w:shd w:val="clear" w:color="auto" w:fill="FFFFFF"/>
        </w:rPr>
      </w:pPr>
    </w:p>
    <w:p w14:paraId="5B477F76" w14:textId="77777777" w:rsidR="00B30057" w:rsidRDefault="00B30057" w:rsidP="004864C4">
      <w:pPr>
        <w:spacing w:line="480" w:lineRule="auto"/>
        <w:rPr>
          <w:rFonts w:ascii="Times New Roman" w:hAnsi="Times New Roman" w:cs="Times New Roman"/>
          <w:shd w:val="clear" w:color="auto" w:fill="FFFFFF"/>
        </w:rPr>
      </w:pPr>
    </w:p>
    <w:p w14:paraId="60F1AC3B" w14:textId="77777777" w:rsidR="00B30057" w:rsidRDefault="00B30057" w:rsidP="004864C4">
      <w:pPr>
        <w:spacing w:line="480" w:lineRule="auto"/>
        <w:rPr>
          <w:rFonts w:ascii="Times New Roman" w:hAnsi="Times New Roman" w:cs="Times New Roman"/>
          <w:shd w:val="clear" w:color="auto" w:fill="FFFFFF"/>
        </w:rPr>
      </w:pPr>
    </w:p>
    <w:p w14:paraId="32692F86" w14:textId="77777777" w:rsidR="00B30057" w:rsidRDefault="00B30057" w:rsidP="004864C4">
      <w:pPr>
        <w:spacing w:line="480" w:lineRule="auto"/>
        <w:rPr>
          <w:rFonts w:ascii="Times New Roman" w:hAnsi="Times New Roman" w:cs="Times New Roman"/>
          <w:shd w:val="clear" w:color="auto" w:fill="FFFFFF"/>
        </w:rPr>
      </w:pPr>
    </w:p>
    <w:p w14:paraId="0850E43A" w14:textId="77777777" w:rsidR="00B30057" w:rsidRDefault="00B30057" w:rsidP="004864C4">
      <w:pPr>
        <w:spacing w:line="480" w:lineRule="auto"/>
        <w:rPr>
          <w:rFonts w:ascii="Times New Roman" w:hAnsi="Times New Roman" w:cs="Times New Roman"/>
          <w:shd w:val="clear" w:color="auto" w:fill="FFFFFF"/>
        </w:rPr>
      </w:pPr>
    </w:p>
    <w:p w14:paraId="22502F8F" w14:textId="77777777" w:rsidR="00B30057" w:rsidRDefault="00B30057" w:rsidP="004864C4">
      <w:pPr>
        <w:spacing w:line="480" w:lineRule="auto"/>
        <w:rPr>
          <w:rFonts w:ascii="Times New Roman" w:hAnsi="Times New Roman" w:cs="Times New Roman"/>
          <w:shd w:val="clear" w:color="auto" w:fill="FFFFFF"/>
        </w:rPr>
      </w:pPr>
    </w:p>
    <w:p w14:paraId="793D340C" w14:textId="77777777" w:rsidR="00B30057" w:rsidRDefault="00B30057" w:rsidP="004864C4">
      <w:pPr>
        <w:spacing w:line="480" w:lineRule="auto"/>
        <w:rPr>
          <w:rFonts w:ascii="Times New Roman" w:hAnsi="Times New Roman" w:cs="Times New Roman"/>
          <w:shd w:val="clear" w:color="auto" w:fill="FFFFFF"/>
        </w:rPr>
      </w:pPr>
    </w:p>
    <w:p w14:paraId="3C02ABEB" w14:textId="77777777" w:rsidR="00B30057" w:rsidRDefault="00B30057" w:rsidP="004864C4">
      <w:pPr>
        <w:spacing w:line="480" w:lineRule="auto"/>
        <w:rPr>
          <w:rFonts w:ascii="Times New Roman" w:hAnsi="Times New Roman" w:cs="Times New Roman"/>
          <w:shd w:val="clear" w:color="auto" w:fill="FFFFFF"/>
        </w:rPr>
      </w:pPr>
    </w:p>
    <w:p w14:paraId="753FCD7C" w14:textId="77777777" w:rsidR="00B30057" w:rsidRDefault="00B30057" w:rsidP="004864C4">
      <w:pPr>
        <w:spacing w:line="480" w:lineRule="auto"/>
        <w:rPr>
          <w:rFonts w:ascii="Times New Roman" w:hAnsi="Times New Roman" w:cs="Times New Roman"/>
          <w:shd w:val="clear" w:color="auto" w:fill="FFFFFF"/>
        </w:rPr>
      </w:pPr>
    </w:p>
    <w:p w14:paraId="2BBAFFB7" w14:textId="77777777" w:rsidR="00B30057" w:rsidRPr="00B30057" w:rsidRDefault="00B30057" w:rsidP="004864C4">
      <w:pPr>
        <w:spacing w:line="480" w:lineRule="auto"/>
        <w:rPr>
          <w:rFonts w:ascii="Times New Roman" w:hAnsi="Times New Roman" w:cs="Times New Roman"/>
          <w:shd w:val="clear" w:color="auto" w:fill="FFFFFF"/>
        </w:rPr>
      </w:pPr>
    </w:p>
    <w:p w14:paraId="60370F98" w14:textId="77777777" w:rsidR="00582D54" w:rsidRPr="00B30057" w:rsidRDefault="00582D54" w:rsidP="00B30057">
      <w:pPr>
        <w:spacing w:line="480" w:lineRule="auto"/>
        <w:jc w:val="center"/>
        <w:rPr>
          <w:rFonts w:ascii="Times New Roman" w:hAnsi="Times New Roman" w:cs="Times New Roman"/>
        </w:rPr>
      </w:pPr>
      <w:r w:rsidRPr="00B30057">
        <w:rPr>
          <w:rFonts w:ascii="Times New Roman" w:hAnsi="Times New Roman" w:cs="Times New Roman"/>
        </w:rPr>
        <w:lastRenderedPageBreak/>
        <w:t>References</w:t>
      </w:r>
    </w:p>
    <w:p w14:paraId="4F1FFFB1" w14:textId="77777777" w:rsidR="00582D54" w:rsidRPr="00B30057" w:rsidRDefault="00582D54" w:rsidP="00B30057">
      <w:pPr>
        <w:spacing w:line="480" w:lineRule="auto"/>
        <w:ind w:left="851" w:hanging="851"/>
        <w:rPr>
          <w:rFonts w:ascii="Times New Roman" w:hAnsi="Times New Roman" w:cs="Times New Roman"/>
          <w:shd w:val="clear" w:color="auto" w:fill="FFFFFF"/>
        </w:rPr>
      </w:pPr>
      <w:r w:rsidRPr="00B30057">
        <w:rPr>
          <w:rFonts w:ascii="Times New Roman" w:hAnsi="Times New Roman" w:cs="Times New Roman"/>
        </w:rPr>
        <w:t xml:space="preserve"> </w:t>
      </w:r>
      <w:r w:rsidRPr="00B30057">
        <w:rPr>
          <w:rFonts w:ascii="Times New Roman" w:hAnsi="Times New Roman" w:cs="Times New Roman"/>
          <w:shd w:val="clear" w:color="auto" w:fill="FFFFFF"/>
        </w:rPr>
        <w:t xml:space="preserve">Russell. </w:t>
      </w:r>
      <w:proofErr w:type="gramStart"/>
      <w:r w:rsidRPr="00B30057">
        <w:rPr>
          <w:rFonts w:ascii="Times New Roman" w:hAnsi="Times New Roman" w:cs="Times New Roman"/>
          <w:shd w:val="clear" w:color="auto" w:fill="FFFFFF"/>
        </w:rPr>
        <w:t>M. (2008).</w:t>
      </w:r>
      <w:proofErr w:type="gramEnd"/>
      <w:r w:rsidRPr="00B30057">
        <w:rPr>
          <w:rFonts w:ascii="Times New Roman" w:hAnsi="Times New Roman" w:cs="Times New Roman"/>
          <w:shd w:val="clear" w:color="auto" w:fill="FFFFFF"/>
        </w:rPr>
        <w:t> </w:t>
      </w:r>
      <w:r w:rsidRPr="00B30057">
        <w:rPr>
          <w:rFonts w:ascii="Times New Roman" w:hAnsi="Times New Roman" w:cs="Times New Roman"/>
          <w:i/>
          <w:iCs/>
        </w:rPr>
        <w:t xml:space="preserve">Don't Rhyme For the Sake of </w:t>
      </w:r>
      <w:proofErr w:type="spellStart"/>
      <w:r w:rsidRPr="00B30057">
        <w:rPr>
          <w:rFonts w:ascii="Times New Roman" w:hAnsi="Times New Roman" w:cs="Times New Roman"/>
          <w:i/>
          <w:iCs/>
        </w:rPr>
        <w:t>Riddlin</w:t>
      </w:r>
      <w:proofErr w:type="spellEnd"/>
      <w:r w:rsidRPr="00B30057">
        <w:rPr>
          <w:rFonts w:ascii="Times New Roman" w:hAnsi="Times New Roman" w:cs="Times New Roman"/>
          <w:i/>
          <w:iCs/>
        </w:rPr>
        <w:t>': The Authorized Story of Public Enemy</w:t>
      </w:r>
      <w:r w:rsidRPr="00B30057">
        <w:rPr>
          <w:rFonts w:ascii="Times New Roman" w:hAnsi="Times New Roman" w:cs="Times New Roman"/>
          <w:shd w:val="clear" w:color="auto" w:fill="FFFFFF"/>
        </w:rPr>
        <w:t>. </w:t>
      </w:r>
      <w:proofErr w:type="gramStart"/>
      <w:r w:rsidRPr="00B30057">
        <w:rPr>
          <w:rFonts w:ascii="Times New Roman" w:hAnsi="Times New Roman" w:cs="Times New Roman"/>
          <w:shd w:val="clear" w:color="auto" w:fill="FFFFFF"/>
        </w:rPr>
        <w:t>Canongate.</w:t>
      </w:r>
      <w:proofErr w:type="gramEnd"/>
    </w:p>
    <w:p w14:paraId="19A0FEB9" w14:textId="77777777" w:rsidR="00582D54" w:rsidRPr="00B30057" w:rsidRDefault="00582D54" w:rsidP="00582D54">
      <w:pPr>
        <w:spacing w:line="480" w:lineRule="auto"/>
        <w:ind w:left="851" w:hanging="851"/>
        <w:rPr>
          <w:rFonts w:ascii="Times New Roman" w:hAnsi="Times New Roman" w:cs="Times New Roman"/>
          <w:shd w:val="clear" w:color="auto" w:fill="FFFFFF"/>
        </w:rPr>
      </w:pPr>
      <w:r w:rsidRPr="00B30057">
        <w:rPr>
          <w:rFonts w:ascii="Times New Roman" w:hAnsi="Times New Roman" w:cs="Times New Roman"/>
          <w:shd w:val="clear" w:color="auto" w:fill="FFFFFF"/>
        </w:rPr>
        <w:t>Peter, S. (2005). </w:t>
      </w:r>
      <w:proofErr w:type="gramStart"/>
      <w:r w:rsidRPr="00B30057">
        <w:rPr>
          <w:rFonts w:ascii="Times New Roman" w:hAnsi="Times New Roman" w:cs="Times New Roman"/>
          <w:i/>
          <w:iCs/>
          <w:shd w:val="clear" w:color="auto" w:fill="FFFFFF"/>
        </w:rPr>
        <w:t>Rough Guide to Hip Hop</w:t>
      </w:r>
      <w:r w:rsidRPr="00B30057">
        <w:rPr>
          <w:rFonts w:ascii="Times New Roman" w:hAnsi="Times New Roman" w:cs="Times New Roman"/>
          <w:shd w:val="clear" w:color="auto" w:fill="FFFFFF"/>
        </w:rPr>
        <w:t>.</w:t>
      </w:r>
      <w:proofErr w:type="gramEnd"/>
      <w:r w:rsidRPr="00B30057">
        <w:rPr>
          <w:rFonts w:ascii="Times New Roman" w:hAnsi="Times New Roman" w:cs="Times New Roman"/>
          <w:shd w:val="clear" w:color="auto" w:fill="FFFFFF"/>
        </w:rPr>
        <w:t xml:space="preserve"> </w:t>
      </w:r>
      <w:proofErr w:type="gramStart"/>
      <w:r w:rsidRPr="00B30057">
        <w:rPr>
          <w:rFonts w:ascii="Times New Roman" w:hAnsi="Times New Roman" w:cs="Times New Roman"/>
          <w:shd w:val="clear" w:color="auto" w:fill="FFFFFF"/>
        </w:rPr>
        <w:t>Rough Guides.</w:t>
      </w:r>
      <w:proofErr w:type="gramEnd"/>
      <w:r w:rsidRPr="00B30057">
        <w:rPr>
          <w:rFonts w:ascii="Times New Roman" w:hAnsi="Times New Roman" w:cs="Times New Roman"/>
          <w:shd w:val="clear" w:color="auto" w:fill="FFFFFF"/>
        </w:rPr>
        <w:t> Hess, Mickey, 2007, </w:t>
      </w:r>
      <w:r w:rsidRPr="00B30057">
        <w:rPr>
          <w:rFonts w:ascii="Times New Roman" w:hAnsi="Times New Roman" w:cs="Times New Roman"/>
          <w:i/>
          <w:iCs/>
          <w:shd w:val="clear" w:color="auto" w:fill="FFFFFF"/>
        </w:rPr>
        <w:t>Icons of Hip Hop: An Encyclopedia of the Movement, Music, and Culture</w:t>
      </w:r>
      <w:r w:rsidRPr="00B30057">
        <w:rPr>
          <w:rFonts w:ascii="Times New Roman" w:hAnsi="Times New Roman" w:cs="Times New Roman"/>
          <w:shd w:val="clear" w:color="auto" w:fill="FFFFFF"/>
        </w:rPr>
        <w:t>, Greenwood Publishing Group, p. 176.</w:t>
      </w:r>
    </w:p>
    <w:p w14:paraId="5D413BCE" w14:textId="3B5E3481" w:rsidR="00FC1530" w:rsidRPr="00B30057" w:rsidRDefault="00FC1530" w:rsidP="004864C4">
      <w:pPr>
        <w:rPr>
          <w:rFonts w:ascii="Times New Roman" w:hAnsi="Times New Roman" w:cs="Times New Roman"/>
        </w:rPr>
      </w:pPr>
    </w:p>
    <w:p w14:paraId="7F21C732" w14:textId="77777777" w:rsidR="00582D54" w:rsidRPr="00B30057" w:rsidRDefault="00582D54" w:rsidP="004864C4">
      <w:pPr>
        <w:rPr>
          <w:rFonts w:ascii="Times New Roman" w:hAnsi="Times New Roman" w:cs="Times New Roman"/>
        </w:rPr>
      </w:pPr>
    </w:p>
    <w:p w14:paraId="4DE3CE03" w14:textId="77777777" w:rsidR="00582D54" w:rsidRPr="00B30057" w:rsidRDefault="00582D54" w:rsidP="004864C4">
      <w:pPr>
        <w:rPr>
          <w:rFonts w:ascii="Times New Roman" w:hAnsi="Times New Roman" w:cs="Times New Roman"/>
        </w:rPr>
      </w:pPr>
    </w:p>
    <w:p w14:paraId="376324E1" w14:textId="77777777" w:rsidR="00582D54" w:rsidRPr="00B30057" w:rsidRDefault="00582D54" w:rsidP="004864C4">
      <w:pPr>
        <w:rPr>
          <w:rFonts w:ascii="Times New Roman" w:hAnsi="Times New Roman" w:cs="Times New Roman"/>
        </w:rPr>
      </w:pPr>
    </w:p>
    <w:p w14:paraId="718A92C5" w14:textId="77777777" w:rsidR="00582D54" w:rsidRPr="00B30057" w:rsidRDefault="00582D54" w:rsidP="004864C4">
      <w:pPr>
        <w:rPr>
          <w:rFonts w:ascii="Times New Roman" w:hAnsi="Times New Roman" w:cs="Times New Roman"/>
        </w:rPr>
      </w:pPr>
    </w:p>
    <w:p w14:paraId="6C2D70E5" w14:textId="77777777" w:rsidR="00582D54" w:rsidRPr="00B30057" w:rsidRDefault="00582D54" w:rsidP="004864C4">
      <w:pPr>
        <w:rPr>
          <w:rFonts w:ascii="Times New Roman" w:hAnsi="Times New Roman" w:cs="Times New Roman"/>
        </w:rPr>
      </w:pPr>
    </w:p>
    <w:p w14:paraId="2650FF99" w14:textId="77777777" w:rsidR="00582D54" w:rsidRPr="00B30057" w:rsidRDefault="00582D54" w:rsidP="004864C4">
      <w:pPr>
        <w:rPr>
          <w:rFonts w:ascii="Times New Roman" w:hAnsi="Times New Roman" w:cs="Times New Roman"/>
        </w:rPr>
      </w:pPr>
    </w:p>
    <w:sectPr w:rsidR="00582D54" w:rsidRPr="00B30057" w:rsidSect="007B414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1EFE17" w14:textId="77777777" w:rsidR="00AA0337" w:rsidRDefault="00AA0337">
      <w:r>
        <w:separator/>
      </w:r>
    </w:p>
  </w:endnote>
  <w:endnote w:type="continuationSeparator" w:id="0">
    <w:p w14:paraId="63583391" w14:textId="77777777" w:rsidR="00AA0337" w:rsidRDefault="00AA0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645E8F" w14:textId="77777777" w:rsidR="00AA0337" w:rsidRDefault="00AA0337">
      <w:r>
        <w:separator/>
      </w:r>
    </w:p>
  </w:footnote>
  <w:footnote w:type="continuationSeparator" w:id="0">
    <w:p w14:paraId="5A2CC2CC" w14:textId="77777777" w:rsidR="00AA0337" w:rsidRDefault="00AA03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076733"/>
      <w:docPartObj>
        <w:docPartGallery w:val="Page Numbers (Top of Page)"/>
        <w:docPartUnique/>
      </w:docPartObj>
    </w:sdtPr>
    <w:sdtEndPr>
      <w:rPr>
        <w:noProof/>
      </w:rPr>
    </w:sdtEndPr>
    <w:sdtContent>
      <w:p w14:paraId="12F294A6" w14:textId="6E4971BE" w:rsidR="00C71707" w:rsidRDefault="00AA0337">
        <w:pPr>
          <w:pStyle w:val="Header"/>
          <w:jc w:val="right"/>
        </w:pPr>
        <w:r>
          <w:fldChar w:fldCharType="begin"/>
        </w:r>
        <w:r>
          <w:instrText xml:space="preserve"> PAGE   \* MERGEFORMAT </w:instrText>
        </w:r>
        <w:r>
          <w:fldChar w:fldCharType="separate"/>
        </w:r>
        <w:r w:rsidR="00B30057">
          <w:rPr>
            <w:noProof/>
          </w:rPr>
          <w:t>1</w:t>
        </w:r>
        <w:r>
          <w:rPr>
            <w:noProof/>
          </w:rPr>
          <w:fldChar w:fldCharType="end"/>
        </w:r>
      </w:p>
    </w:sdtContent>
  </w:sdt>
  <w:p w14:paraId="563DFD4B" w14:textId="77777777" w:rsidR="00C71707" w:rsidRDefault="00C717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83962"/>
    <w:multiLevelType w:val="hybridMultilevel"/>
    <w:tmpl w:val="99DE6D86"/>
    <w:lvl w:ilvl="0" w:tplc="E70EA446">
      <w:start w:val="1"/>
      <w:numFmt w:val="bullet"/>
      <w:lvlText w:val=""/>
      <w:lvlJc w:val="left"/>
      <w:pPr>
        <w:ind w:left="720" w:hanging="360"/>
      </w:pPr>
      <w:rPr>
        <w:rFonts w:ascii="Symbol" w:hAnsi="Symbol" w:hint="default"/>
      </w:rPr>
    </w:lvl>
    <w:lvl w:ilvl="1" w:tplc="B02AB214" w:tentative="1">
      <w:start w:val="1"/>
      <w:numFmt w:val="bullet"/>
      <w:lvlText w:val="o"/>
      <w:lvlJc w:val="left"/>
      <w:pPr>
        <w:ind w:left="1440" w:hanging="360"/>
      </w:pPr>
      <w:rPr>
        <w:rFonts w:ascii="Courier New" w:hAnsi="Courier New" w:cs="Courier New" w:hint="default"/>
      </w:rPr>
    </w:lvl>
    <w:lvl w:ilvl="2" w:tplc="248A2166" w:tentative="1">
      <w:start w:val="1"/>
      <w:numFmt w:val="bullet"/>
      <w:lvlText w:val=""/>
      <w:lvlJc w:val="left"/>
      <w:pPr>
        <w:ind w:left="2160" w:hanging="360"/>
      </w:pPr>
      <w:rPr>
        <w:rFonts w:ascii="Wingdings" w:hAnsi="Wingdings" w:hint="default"/>
      </w:rPr>
    </w:lvl>
    <w:lvl w:ilvl="3" w:tplc="A08A4948" w:tentative="1">
      <w:start w:val="1"/>
      <w:numFmt w:val="bullet"/>
      <w:lvlText w:val=""/>
      <w:lvlJc w:val="left"/>
      <w:pPr>
        <w:ind w:left="2880" w:hanging="360"/>
      </w:pPr>
      <w:rPr>
        <w:rFonts w:ascii="Symbol" w:hAnsi="Symbol" w:hint="default"/>
      </w:rPr>
    </w:lvl>
    <w:lvl w:ilvl="4" w:tplc="B33CA2FE" w:tentative="1">
      <w:start w:val="1"/>
      <w:numFmt w:val="bullet"/>
      <w:lvlText w:val="o"/>
      <w:lvlJc w:val="left"/>
      <w:pPr>
        <w:ind w:left="3600" w:hanging="360"/>
      </w:pPr>
      <w:rPr>
        <w:rFonts w:ascii="Courier New" w:hAnsi="Courier New" w:cs="Courier New" w:hint="default"/>
      </w:rPr>
    </w:lvl>
    <w:lvl w:ilvl="5" w:tplc="701074DA" w:tentative="1">
      <w:start w:val="1"/>
      <w:numFmt w:val="bullet"/>
      <w:lvlText w:val=""/>
      <w:lvlJc w:val="left"/>
      <w:pPr>
        <w:ind w:left="4320" w:hanging="360"/>
      </w:pPr>
      <w:rPr>
        <w:rFonts w:ascii="Wingdings" w:hAnsi="Wingdings" w:hint="default"/>
      </w:rPr>
    </w:lvl>
    <w:lvl w:ilvl="6" w:tplc="2EB2EC76" w:tentative="1">
      <w:start w:val="1"/>
      <w:numFmt w:val="bullet"/>
      <w:lvlText w:val=""/>
      <w:lvlJc w:val="left"/>
      <w:pPr>
        <w:ind w:left="5040" w:hanging="360"/>
      </w:pPr>
      <w:rPr>
        <w:rFonts w:ascii="Symbol" w:hAnsi="Symbol" w:hint="default"/>
      </w:rPr>
    </w:lvl>
    <w:lvl w:ilvl="7" w:tplc="0EBCBFCC" w:tentative="1">
      <w:start w:val="1"/>
      <w:numFmt w:val="bullet"/>
      <w:lvlText w:val="o"/>
      <w:lvlJc w:val="left"/>
      <w:pPr>
        <w:ind w:left="5760" w:hanging="360"/>
      </w:pPr>
      <w:rPr>
        <w:rFonts w:ascii="Courier New" w:hAnsi="Courier New" w:cs="Courier New" w:hint="default"/>
      </w:rPr>
    </w:lvl>
    <w:lvl w:ilvl="8" w:tplc="8CD8E71C" w:tentative="1">
      <w:start w:val="1"/>
      <w:numFmt w:val="bullet"/>
      <w:lvlText w:val=""/>
      <w:lvlJc w:val="left"/>
      <w:pPr>
        <w:ind w:left="6480" w:hanging="360"/>
      </w:pPr>
      <w:rPr>
        <w:rFonts w:ascii="Wingdings" w:hAnsi="Wingdings" w:hint="default"/>
      </w:rPr>
    </w:lvl>
  </w:abstractNum>
  <w:abstractNum w:abstractNumId="1">
    <w:nsid w:val="3BD93BE5"/>
    <w:multiLevelType w:val="hybridMultilevel"/>
    <w:tmpl w:val="05D65D10"/>
    <w:lvl w:ilvl="0" w:tplc="32C07D18">
      <w:numFmt w:val="bullet"/>
      <w:lvlText w:val="-"/>
      <w:lvlJc w:val="left"/>
      <w:pPr>
        <w:ind w:left="1080" w:hanging="360"/>
      </w:pPr>
      <w:rPr>
        <w:rFonts w:ascii="Times New Roman" w:eastAsia="Times New Roman" w:hAnsi="Times New Roman" w:cs="Times New Roman" w:hint="default"/>
      </w:rPr>
    </w:lvl>
    <w:lvl w:ilvl="1" w:tplc="7EB8FE6C" w:tentative="1">
      <w:start w:val="1"/>
      <w:numFmt w:val="bullet"/>
      <w:lvlText w:val="o"/>
      <w:lvlJc w:val="left"/>
      <w:pPr>
        <w:ind w:left="1800" w:hanging="360"/>
      </w:pPr>
      <w:rPr>
        <w:rFonts w:ascii="Courier New" w:hAnsi="Courier New" w:cs="Courier New" w:hint="default"/>
      </w:rPr>
    </w:lvl>
    <w:lvl w:ilvl="2" w:tplc="1A64B88E" w:tentative="1">
      <w:start w:val="1"/>
      <w:numFmt w:val="bullet"/>
      <w:lvlText w:val=""/>
      <w:lvlJc w:val="left"/>
      <w:pPr>
        <w:ind w:left="2520" w:hanging="360"/>
      </w:pPr>
      <w:rPr>
        <w:rFonts w:ascii="Wingdings" w:hAnsi="Wingdings" w:hint="default"/>
      </w:rPr>
    </w:lvl>
    <w:lvl w:ilvl="3" w:tplc="D3423DAC" w:tentative="1">
      <w:start w:val="1"/>
      <w:numFmt w:val="bullet"/>
      <w:lvlText w:val=""/>
      <w:lvlJc w:val="left"/>
      <w:pPr>
        <w:ind w:left="3240" w:hanging="360"/>
      </w:pPr>
      <w:rPr>
        <w:rFonts w:ascii="Symbol" w:hAnsi="Symbol" w:hint="default"/>
      </w:rPr>
    </w:lvl>
    <w:lvl w:ilvl="4" w:tplc="4CE4145A" w:tentative="1">
      <w:start w:val="1"/>
      <w:numFmt w:val="bullet"/>
      <w:lvlText w:val="o"/>
      <w:lvlJc w:val="left"/>
      <w:pPr>
        <w:ind w:left="3960" w:hanging="360"/>
      </w:pPr>
      <w:rPr>
        <w:rFonts w:ascii="Courier New" w:hAnsi="Courier New" w:cs="Courier New" w:hint="default"/>
      </w:rPr>
    </w:lvl>
    <w:lvl w:ilvl="5" w:tplc="41DC0F52" w:tentative="1">
      <w:start w:val="1"/>
      <w:numFmt w:val="bullet"/>
      <w:lvlText w:val=""/>
      <w:lvlJc w:val="left"/>
      <w:pPr>
        <w:ind w:left="4680" w:hanging="360"/>
      </w:pPr>
      <w:rPr>
        <w:rFonts w:ascii="Wingdings" w:hAnsi="Wingdings" w:hint="default"/>
      </w:rPr>
    </w:lvl>
    <w:lvl w:ilvl="6" w:tplc="33360F64" w:tentative="1">
      <w:start w:val="1"/>
      <w:numFmt w:val="bullet"/>
      <w:lvlText w:val=""/>
      <w:lvlJc w:val="left"/>
      <w:pPr>
        <w:ind w:left="5400" w:hanging="360"/>
      </w:pPr>
      <w:rPr>
        <w:rFonts w:ascii="Symbol" w:hAnsi="Symbol" w:hint="default"/>
      </w:rPr>
    </w:lvl>
    <w:lvl w:ilvl="7" w:tplc="F5DCA820" w:tentative="1">
      <w:start w:val="1"/>
      <w:numFmt w:val="bullet"/>
      <w:lvlText w:val="o"/>
      <w:lvlJc w:val="left"/>
      <w:pPr>
        <w:ind w:left="6120" w:hanging="360"/>
      </w:pPr>
      <w:rPr>
        <w:rFonts w:ascii="Courier New" w:hAnsi="Courier New" w:cs="Courier New" w:hint="default"/>
      </w:rPr>
    </w:lvl>
    <w:lvl w:ilvl="8" w:tplc="747EA036" w:tentative="1">
      <w:start w:val="1"/>
      <w:numFmt w:val="bullet"/>
      <w:lvlText w:val=""/>
      <w:lvlJc w:val="left"/>
      <w:pPr>
        <w:ind w:left="6840" w:hanging="360"/>
      </w:pPr>
      <w:rPr>
        <w:rFonts w:ascii="Wingdings" w:hAnsi="Wingdings" w:hint="default"/>
      </w:rPr>
    </w:lvl>
  </w:abstractNum>
  <w:abstractNum w:abstractNumId="2">
    <w:nsid w:val="3DE81F10"/>
    <w:multiLevelType w:val="hybridMultilevel"/>
    <w:tmpl w:val="B7888354"/>
    <w:lvl w:ilvl="0" w:tplc="87B473F0">
      <w:start w:val="1"/>
      <w:numFmt w:val="bullet"/>
      <w:lvlText w:val=""/>
      <w:lvlJc w:val="left"/>
      <w:pPr>
        <w:ind w:left="720" w:hanging="360"/>
      </w:pPr>
      <w:rPr>
        <w:rFonts w:ascii="Symbol" w:hAnsi="Symbol" w:hint="default"/>
      </w:rPr>
    </w:lvl>
    <w:lvl w:ilvl="1" w:tplc="2842C49C" w:tentative="1">
      <w:start w:val="1"/>
      <w:numFmt w:val="bullet"/>
      <w:lvlText w:val="o"/>
      <w:lvlJc w:val="left"/>
      <w:pPr>
        <w:ind w:left="1440" w:hanging="360"/>
      </w:pPr>
      <w:rPr>
        <w:rFonts w:ascii="Courier New" w:hAnsi="Courier New" w:cs="Courier New" w:hint="default"/>
      </w:rPr>
    </w:lvl>
    <w:lvl w:ilvl="2" w:tplc="356CBE74" w:tentative="1">
      <w:start w:val="1"/>
      <w:numFmt w:val="bullet"/>
      <w:lvlText w:val=""/>
      <w:lvlJc w:val="left"/>
      <w:pPr>
        <w:ind w:left="2160" w:hanging="360"/>
      </w:pPr>
      <w:rPr>
        <w:rFonts w:ascii="Wingdings" w:hAnsi="Wingdings" w:hint="default"/>
      </w:rPr>
    </w:lvl>
    <w:lvl w:ilvl="3" w:tplc="F52C2FBA" w:tentative="1">
      <w:start w:val="1"/>
      <w:numFmt w:val="bullet"/>
      <w:lvlText w:val=""/>
      <w:lvlJc w:val="left"/>
      <w:pPr>
        <w:ind w:left="2880" w:hanging="360"/>
      </w:pPr>
      <w:rPr>
        <w:rFonts w:ascii="Symbol" w:hAnsi="Symbol" w:hint="default"/>
      </w:rPr>
    </w:lvl>
    <w:lvl w:ilvl="4" w:tplc="5B9CC4DA" w:tentative="1">
      <w:start w:val="1"/>
      <w:numFmt w:val="bullet"/>
      <w:lvlText w:val="o"/>
      <w:lvlJc w:val="left"/>
      <w:pPr>
        <w:ind w:left="3600" w:hanging="360"/>
      </w:pPr>
      <w:rPr>
        <w:rFonts w:ascii="Courier New" w:hAnsi="Courier New" w:cs="Courier New" w:hint="default"/>
      </w:rPr>
    </w:lvl>
    <w:lvl w:ilvl="5" w:tplc="828EF2CE" w:tentative="1">
      <w:start w:val="1"/>
      <w:numFmt w:val="bullet"/>
      <w:lvlText w:val=""/>
      <w:lvlJc w:val="left"/>
      <w:pPr>
        <w:ind w:left="4320" w:hanging="360"/>
      </w:pPr>
      <w:rPr>
        <w:rFonts w:ascii="Wingdings" w:hAnsi="Wingdings" w:hint="default"/>
      </w:rPr>
    </w:lvl>
    <w:lvl w:ilvl="6" w:tplc="4AC4AB1E" w:tentative="1">
      <w:start w:val="1"/>
      <w:numFmt w:val="bullet"/>
      <w:lvlText w:val=""/>
      <w:lvlJc w:val="left"/>
      <w:pPr>
        <w:ind w:left="5040" w:hanging="360"/>
      </w:pPr>
      <w:rPr>
        <w:rFonts w:ascii="Symbol" w:hAnsi="Symbol" w:hint="default"/>
      </w:rPr>
    </w:lvl>
    <w:lvl w:ilvl="7" w:tplc="423E9416" w:tentative="1">
      <w:start w:val="1"/>
      <w:numFmt w:val="bullet"/>
      <w:lvlText w:val="o"/>
      <w:lvlJc w:val="left"/>
      <w:pPr>
        <w:ind w:left="5760" w:hanging="360"/>
      </w:pPr>
      <w:rPr>
        <w:rFonts w:ascii="Courier New" w:hAnsi="Courier New" w:cs="Courier New" w:hint="default"/>
      </w:rPr>
    </w:lvl>
    <w:lvl w:ilvl="8" w:tplc="9DF09F3A" w:tentative="1">
      <w:start w:val="1"/>
      <w:numFmt w:val="bullet"/>
      <w:lvlText w:val=""/>
      <w:lvlJc w:val="left"/>
      <w:pPr>
        <w:ind w:left="6480" w:hanging="360"/>
      </w:pPr>
      <w:rPr>
        <w:rFonts w:ascii="Wingdings" w:hAnsi="Wingdings" w:hint="default"/>
      </w:rPr>
    </w:lvl>
  </w:abstractNum>
  <w:abstractNum w:abstractNumId="3">
    <w:nsid w:val="603C29DE"/>
    <w:multiLevelType w:val="hybridMultilevel"/>
    <w:tmpl w:val="E5080FDC"/>
    <w:lvl w:ilvl="0" w:tplc="96BC113E">
      <w:start w:val="1"/>
      <w:numFmt w:val="bullet"/>
      <w:lvlText w:val=""/>
      <w:lvlJc w:val="left"/>
      <w:pPr>
        <w:ind w:left="720" w:hanging="360"/>
      </w:pPr>
      <w:rPr>
        <w:rFonts w:ascii="Symbol" w:hAnsi="Symbol" w:hint="default"/>
      </w:rPr>
    </w:lvl>
    <w:lvl w:ilvl="1" w:tplc="C1962CCE" w:tentative="1">
      <w:start w:val="1"/>
      <w:numFmt w:val="bullet"/>
      <w:lvlText w:val="o"/>
      <w:lvlJc w:val="left"/>
      <w:pPr>
        <w:ind w:left="1440" w:hanging="360"/>
      </w:pPr>
      <w:rPr>
        <w:rFonts w:ascii="Courier New" w:hAnsi="Courier New" w:cs="Courier New" w:hint="default"/>
      </w:rPr>
    </w:lvl>
    <w:lvl w:ilvl="2" w:tplc="1E98FE38" w:tentative="1">
      <w:start w:val="1"/>
      <w:numFmt w:val="bullet"/>
      <w:lvlText w:val=""/>
      <w:lvlJc w:val="left"/>
      <w:pPr>
        <w:ind w:left="2160" w:hanging="360"/>
      </w:pPr>
      <w:rPr>
        <w:rFonts w:ascii="Wingdings" w:hAnsi="Wingdings" w:hint="default"/>
      </w:rPr>
    </w:lvl>
    <w:lvl w:ilvl="3" w:tplc="47760B88" w:tentative="1">
      <w:start w:val="1"/>
      <w:numFmt w:val="bullet"/>
      <w:lvlText w:val=""/>
      <w:lvlJc w:val="left"/>
      <w:pPr>
        <w:ind w:left="2880" w:hanging="360"/>
      </w:pPr>
      <w:rPr>
        <w:rFonts w:ascii="Symbol" w:hAnsi="Symbol" w:hint="default"/>
      </w:rPr>
    </w:lvl>
    <w:lvl w:ilvl="4" w:tplc="CC8A851E" w:tentative="1">
      <w:start w:val="1"/>
      <w:numFmt w:val="bullet"/>
      <w:lvlText w:val="o"/>
      <w:lvlJc w:val="left"/>
      <w:pPr>
        <w:ind w:left="3600" w:hanging="360"/>
      </w:pPr>
      <w:rPr>
        <w:rFonts w:ascii="Courier New" w:hAnsi="Courier New" w:cs="Courier New" w:hint="default"/>
      </w:rPr>
    </w:lvl>
    <w:lvl w:ilvl="5" w:tplc="670A5864" w:tentative="1">
      <w:start w:val="1"/>
      <w:numFmt w:val="bullet"/>
      <w:lvlText w:val=""/>
      <w:lvlJc w:val="left"/>
      <w:pPr>
        <w:ind w:left="4320" w:hanging="360"/>
      </w:pPr>
      <w:rPr>
        <w:rFonts w:ascii="Wingdings" w:hAnsi="Wingdings" w:hint="default"/>
      </w:rPr>
    </w:lvl>
    <w:lvl w:ilvl="6" w:tplc="827EA96A" w:tentative="1">
      <w:start w:val="1"/>
      <w:numFmt w:val="bullet"/>
      <w:lvlText w:val=""/>
      <w:lvlJc w:val="left"/>
      <w:pPr>
        <w:ind w:left="5040" w:hanging="360"/>
      </w:pPr>
      <w:rPr>
        <w:rFonts w:ascii="Symbol" w:hAnsi="Symbol" w:hint="default"/>
      </w:rPr>
    </w:lvl>
    <w:lvl w:ilvl="7" w:tplc="E51E6CC6" w:tentative="1">
      <w:start w:val="1"/>
      <w:numFmt w:val="bullet"/>
      <w:lvlText w:val="o"/>
      <w:lvlJc w:val="left"/>
      <w:pPr>
        <w:ind w:left="5760" w:hanging="360"/>
      </w:pPr>
      <w:rPr>
        <w:rFonts w:ascii="Courier New" w:hAnsi="Courier New" w:cs="Courier New" w:hint="default"/>
      </w:rPr>
    </w:lvl>
    <w:lvl w:ilvl="8" w:tplc="571C5E18" w:tentative="1">
      <w:start w:val="1"/>
      <w:numFmt w:val="bullet"/>
      <w:lvlText w:val=""/>
      <w:lvlJc w:val="left"/>
      <w:pPr>
        <w:ind w:left="6480" w:hanging="360"/>
      </w:pPr>
      <w:rPr>
        <w:rFonts w:ascii="Wingdings" w:hAnsi="Wingdings" w:hint="default"/>
      </w:rPr>
    </w:lvl>
  </w:abstractNum>
  <w:abstractNum w:abstractNumId="4">
    <w:nsid w:val="608D5709"/>
    <w:multiLevelType w:val="hybridMultilevel"/>
    <w:tmpl w:val="3CB0849E"/>
    <w:lvl w:ilvl="0" w:tplc="39921800">
      <w:start w:val="1"/>
      <w:numFmt w:val="bullet"/>
      <w:lvlText w:val="-"/>
      <w:lvlJc w:val="left"/>
      <w:pPr>
        <w:ind w:left="720" w:hanging="360"/>
      </w:pPr>
      <w:rPr>
        <w:rFonts w:ascii="Times New Roman" w:eastAsia="Times New Roman" w:hAnsi="Times New Roman" w:cs="Times New Roman" w:hint="default"/>
      </w:rPr>
    </w:lvl>
    <w:lvl w:ilvl="1" w:tplc="04627268" w:tentative="1">
      <w:start w:val="1"/>
      <w:numFmt w:val="bullet"/>
      <w:lvlText w:val="o"/>
      <w:lvlJc w:val="left"/>
      <w:pPr>
        <w:ind w:left="1440" w:hanging="360"/>
      </w:pPr>
      <w:rPr>
        <w:rFonts w:ascii="Courier New" w:hAnsi="Courier New" w:cs="Courier New" w:hint="default"/>
      </w:rPr>
    </w:lvl>
    <w:lvl w:ilvl="2" w:tplc="97309EBA" w:tentative="1">
      <w:start w:val="1"/>
      <w:numFmt w:val="bullet"/>
      <w:lvlText w:val=""/>
      <w:lvlJc w:val="left"/>
      <w:pPr>
        <w:ind w:left="2160" w:hanging="360"/>
      </w:pPr>
      <w:rPr>
        <w:rFonts w:ascii="Wingdings" w:hAnsi="Wingdings" w:hint="default"/>
      </w:rPr>
    </w:lvl>
    <w:lvl w:ilvl="3" w:tplc="BD6EB26C" w:tentative="1">
      <w:start w:val="1"/>
      <w:numFmt w:val="bullet"/>
      <w:lvlText w:val=""/>
      <w:lvlJc w:val="left"/>
      <w:pPr>
        <w:ind w:left="2880" w:hanging="360"/>
      </w:pPr>
      <w:rPr>
        <w:rFonts w:ascii="Symbol" w:hAnsi="Symbol" w:hint="default"/>
      </w:rPr>
    </w:lvl>
    <w:lvl w:ilvl="4" w:tplc="749AA7FA" w:tentative="1">
      <w:start w:val="1"/>
      <w:numFmt w:val="bullet"/>
      <w:lvlText w:val="o"/>
      <w:lvlJc w:val="left"/>
      <w:pPr>
        <w:ind w:left="3600" w:hanging="360"/>
      </w:pPr>
      <w:rPr>
        <w:rFonts w:ascii="Courier New" w:hAnsi="Courier New" w:cs="Courier New" w:hint="default"/>
      </w:rPr>
    </w:lvl>
    <w:lvl w:ilvl="5" w:tplc="AB08C09E" w:tentative="1">
      <w:start w:val="1"/>
      <w:numFmt w:val="bullet"/>
      <w:lvlText w:val=""/>
      <w:lvlJc w:val="left"/>
      <w:pPr>
        <w:ind w:left="4320" w:hanging="360"/>
      </w:pPr>
      <w:rPr>
        <w:rFonts w:ascii="Wingdings" w:hAnsi="Wingdings" w:hint="default"/>
      </w:rPr>
    </w:lvl>
    <w:lvl w:ilvl="6" w:tplc="F60E08C2" w:tentative="1">
      <w:start w:val="1"/>
      <w:numFmt w:val="bullet"/>
      <w:lvlText w:val=""/>
      <w:lvlJc w:val="left"/>
      <w:pPr>
        <w:ind w:left="5040" w:hanging="360"/>
      </w:pPr>
      <w:rPr>
        <w:rFonts w:ascii="Symbol" w:hAnsi="Symbol" w:hint="default"/>
      </w:rPr>
    </w:lvl>
    <w:lvl w:ilvl="7" w:tplc="5D7CDDEE" w:tentative="1">
      <w:start w:val="1"/>
      <w:numFmt w:val="bullet"/>
      <w:lvlText w:val="o"/>
      <w:lvlJc w:val="left"/>
      <w:pPr>
        <w:ind w:left="5760" w:hanging="360"/>
      </w:pPr>
      <w:rPr>
        <w:rFonts w:ascii="Courier New" w:hAnsi="Courier New" w:cs="Courier New" w:hint="default"/>
      </w:rPr>
    </w:lvl>
    <w:lvl w:ilvl="8" w:tplc="843C7FFE" w:tentative="1">
      <w:start w:val="1"/>
      <w:numFmt w:val="bullet"/>
      <w:lvlText w:val=""/>
      <w:lvlJc w:val="left"/>
      <w:pPr>
        <w:ind w:left="6480" w:hanging="360"/>
      </w:pPr>
      <w:rPr>
        <w:rFonts w:ascii="Wingdings" w:hAnsi="Wingdings" w:hint="default"/>
      </w:rPr>
    </w:lvl>
  </w:abstractNum>
  <w:abstractNum w:abstractNumId="5">
    <w:nsid w:val="696F1700"/>
    <w:multiLevelType w:val="hybridMultilevel"/>
    <w:tmpl w:val="0E8A3BC4"/>
    <w:lvl w:ilvl="0" w:tplc="0C1878EA">
      <w:start w:val="1"/>
      <w:numFmt w:val="decimal"/>
      <w:lvlText w:val="%1."/>
      <w:lvlJc w:val="left"/>
      <w:pPr>
        <w:ind w:left="720" w:hanging="360"/>
      </w:pPr>
    </w:lvl>
    <w:lvl w:ilvl="1" w:tplc="39B07364" w:tentative="1">
      <w:start w:val="1"/>
      <w:numFmt w:val="lowerLetter"/>
      <w:lvlText w:val="%2."/>
      <w:lvlJc w:val="left"/>
      <w:pPr>
        <w:ind w:left="1440" w:hanging="360"/>
      </w:pPr>
    </w:lvl>
    <w:lvl w:ilvl="2" w:tplc="50EA875C" w:tentative="1">
      <w:start w:val="1"/>
      <w:numFmt w:val="lowerRoman"/>
      <w:lvlText w:val="%3."/>
      <w:lvlJc w:val="right"/>
      <w:pPr>
        <w:ind w:left="2160" w:hanging="180"/>
      </w:pPr>
    </w:lvl>
    <w:lvl w:ilvl="3" w:tplc="671AE8FA" w:tentative="1">
      <w:start w:val="1"/>
      <w:numFmt w:val="decimal"/>
      <w:lvlText w:val="%4."/>
      <w:lvlJc w:val="left"/>
      <w:pPr>
        <w:ind w:left="2880" w:hanging="360"/>
      </w:pPr>
    </w:lvl>
    <w:lvl w:ilvl="4" w:tplc="6664666C" w:tentative="1">
      <w:start w:val="1"/>
      <w:numFmt w:val="lowerLetter"/>
      <w:lvlText w:val="%5."/>
      <w:lvlJc w:val="left"/>
      <w:pPr>
        <w:ind w:left="3600" w:hanging="360"/>
      </w:pPr>
    </w:lvl>
    <w:lvl w:ilvl="5" w:tplc="D550D8B6" w:tentative="1">
      <w:start w:val="1"/>
      <w:numFmt w:val="lowerRoman"/>
      <w:lvlText w:val="%6."/>
      <w:lvlJc w:val="right"/>
      <w:pPr>
        <w:ind w:left="4320" w:hanging="180"/>
      </w:pPr>
    </w:lvl>
    <w:lvl w:ilvl="6" w:tplc="400ECA8E" w:tentative="1">
      <w:start w:val="1"/>
      <w:numFmt w:val="decimal"/>
      <w:lvlText w:val="%7."/>
      <w:lvlJc w:val="left"/>
      <w:pPr>
        <w:ind w:left="5040" w:hanging="360"/>
      </w:pPr>
    </w:lvl>
    <w:lvl w:ilvl="7" w:tplc="4C4C757A" w:tentative="1">
      <w:start w:val="1"/>
      <w:numFmt w:val="lowerLetter"/>
      <w:lvlText w:val="%8."/>
      <w:lvlJc w:val="left"/>
      <w:pPr>
        <w:ind w:left="5760" w:hanging="360"/>
      </w:pPr>
    </w:lvl>
    <w:lvl w:ilvl="8" w:tplc="270C4BF8"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0A3"/>
    <w:rsid w:val="000114D2"/>
    <w:rsid w:val="0001212C"/>
    <w:rsid w:val="00043A45"/>
    <w:rsid w:val="000772D6"/>
    <w:rsid w:val="00082BB1"/>
    <w:rsid w:val="001105B8"/>
    <w:rsid w:val="00116078"/>
    <w:rsid w:val="00124453"/>
    <w:rsid w:val="00130B0B"/>
    <w:rsid w:val="0014304F"/>
    <w:rsid w:val="00165680"/>
    <w:rsid w:val="001859BC"/>
    <w:rsid w:val="001864B5"/>
    <w:rsid w:val="00195684"/>
    <w:rsid w:val="001B7163"/>
    <w:rsid w:val="001D01E1"/>
    <w:rsid w:val="00235CB2"/>
    <w:rsid w:val="00250F56"/>
    <w:rsid w:val="00260F42"/>
    <w:rsid w:val="002B685F"/>
    <w:rsid w:val="002D2A24"/>
    <w:rsid w:val="002F2AE6"/>
    <w:rsid w:val="002F5739"/>
    <w:rsid w:val="003405B0"/>
    <w:rsid w:val="00384A86"/>
    <w:rsid w:val="003913B6"/>
    <w:rsid w:val="003B2587"/>
    <w:rsid w:val="003B2E7D"/>
    <w:rsid w:val="003E26D7"/>
    <w:rsid w:val="003E29D6"/>
    <w:rsid w:val="003E484E"/>
    <w:rsid w:val="003E4A35"/>
    <w:rsid w:val="003E7DA4"/>
    <w:rsid w:val="004155A2"/>
    <w:rsid w:val="0047495C"/>
    <w:rsid w:val="004864C4"/>
    <w:rsid w:val="004A2218"/>
    <w:rsid w:val="004A741A"/>
    <w:rsid w:val="00511B00"/>
    <w:rsid w:val="0052463F"/>
    <w:rsid w:val="0054146A"/>
    <w:rsid w:val="00550140"/>
    <w:rsid w:val="00550591"/>
    <w:rsid w:val="005568C3"/>
    <w:rsid w:val="00573F79"/>
    <w:rsid w:val="00580757"/>
    <w:rsid w:val="00582D54"/>
    <w:rsid w:val="005A678C"/>
    <w:rsid w:val="005B566D"/>
    <w:rsid w:val="006150C2"/>
    <w:rsid w:val="00623176"/>
    <w:rsid w:val="00640000"/>
    <w:rsid w:val="00657988"/>
    <w:rsid w:val="00672621"/>
    <w:rsid w:val="00675A4B"/>
    <w:rsid w:val="0069762E"/>
    <w:rsid w:val="006A005B"/>
    <w:rsid w:val="006A1179"/>
    <w:rsid w:val="006B13EF"/>
    <w:rsid w:val="006E170C"/>
    <w:rsid w:val="006E3FCA"/>
    <w:rsid w:val="007123F2"/>
    <w:rsid w:val="0072007C"/>
    <w:rsid w:val="007864B2"/>
    <w:rsid w:val="0079741D"/>
    <w:rsid w:val="007A1708"/>
    <w:rsid w:val="007B4142"/>
    <w:rsid w:val="007E762B"/>
    <w:rsid w:val="0080175E"/>
    <w:rsid w:val="00812022"/>
    <w:rsid w:val="0082649B"/>
    <w:rsid w:val="00841FA8"/>
    <w:rsid w:val="008742A4"/>
    <w:rsid w:val="00884CA8"/>
    <w:rsid w:val="008916DC"/>
    <w:rsid w:val="008A24CC"/>
    <w:rsid w:val="008C1977"/>
    <w:rsid w:val="008C7E11"/>
    <w:rsid w:val="008E145B"/>
    <w:rsid w:val="008F54DE"/>
    <w:rsid w:val="00900880"/>
    <w:rsid w:val="00900B5E"/>
    <w:rsid w:val="009170F3"/>
    <w:rsid w:val="00921B84"/>
    <w:rsid w:val="009267E9"/>
    <w:rsid w:val="009271B4"/>
    <w:rsid w:val="00935CEF"/>
    <w:rsid w:val="00936F71"/>
    <w:rsid w:val="009435BC"/>
    <w:rsid w:val="00960702"/>
    <w:rsid w:val="00972DC1"/>
    <w:rsid w:val="009E595B"/>
    <w:rsid w:val="009F61A8"/>
    <w:rsid w:val="00A2287A"/>
    <w:rsid w:val="00A2561A"/>
    <w:rsid w:val="00A2732F"/>
    <w:rsid w:val="00A3461B"/>
    <w:rsid w:val="00A3759E"/>
    <w:rsid w:val="00A52697"/>
    <w:rsid w:val="00A5313E"/>
    <w:rsid w:val="00A641D7"/>
    <w:rsid w:val="00A938B7"/>
    <w:rsid w:val="00AA0337"/>
    <w:rsid w:val="00AA5DD1"/>
    <w:rsid w:val="00AB2DC8"/>
    <w:rsid w:val="00AC7482"/>
    <w:rsid w:val="00B21FD1"/>
    <w:rsid w:val="00B30057"/>
    <w:rsid w:val="00B477CC"/>
    <w:rsid w:val="00B57D01"/>
    <w:rsid w:val="00BB3876"/>
    <w:rsid w:val="00BB39E2"/>
    <w:rsid w:val="00BD70F8"/>
    <w:rsid w:val="00BD7A72"/>
    <w:rsid w:val="00BF1D2C"/>
    <w:rsid w:val="00C3618C"/>
    <w:rsid w:val="00C400A3"/>
    <w:rsid w:val="00C56254"/>
    <w:rsid w:val="00C56F19"/>
    <w:rsid w:val="00C71707"/>
    <w:rsid w:val="00C72A10"/>
    <w:rsid w:val="00C743C3"/>
    <w:rsid w:val="00C764CD"/>
    <w:rsid w:val="00CE38EB"/>
    <w:rsid w:val="00CF075F"/>
    <w:rsid w:val="00D16BBC"/>
    <w:rsid w:val="00D202D7"/>
    <w:rsid w:val="00D3783A"/>
    <w:rsid w:val="00D51F82"/>
    <w:rsid w:val="00D849E8"/>
    <w:rsid w:val="00DA12F4"/>
    <w:rsid w:val="00DB117E"/>
    <w:rsid w:val="00DC1C59"/>
    <w:rsid w:val="00DC545D"/>
    <w:rsid w:val="00DD7031"/>
    <w:rsid w:val="00DE7EDE"/>
    <w:rsid w:val="00E07686"/>
    <w:rsid w:val="00E24517"/>
    <w:rsid w:val="00E26473"/>
    <w:rsid w:val="00E65298"/>
    <w:rsid w:val="00E67BED"/>
    <w:rsid w:val="00E80F87"/>
    <w:rsid w:val="00E849F0"/>
    <w:rsid w:val="00ED1547"/>
    <w:rsid w:val="00F17942"/>
    <w:rsid w:val="00F2716B"/>
    <w:rsid w:val="00F60406"/>
    <w:rsid w:val="00F6785A"/>
    <w:rsid w:val="00F7286A"/>
    <w:rsid w:val="00F81DAD"/>
    <w:rsid w:val="00FC1530"/>
    <w:rsid w:val="00FC4554"/>
    <w:rsid w:val="00FC6E07"/>
    <w:rsid w:val="00FE1A86"/>
    <w:rsid w:val="00FE6A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0A3"/>
    <w:pPr>
      <w:ind w:left="720"/>
      <w:contextualSpacing/>
    </w:pPr>
  </w:style>
  <w:style w:type="paragraph" w:styleId="Header">
    <w:name w:val="header"/>
    <w:basedOn w:val="Normal"/>
    <w:link w:val="HeaderChar"/>
    <w:uiPriority w:val="99"/>
    <w:unhideWhenUsed/>
    <w:rsid w:val="00C71707"/>
    <w:pPr>
      <w:tabs>
        <w:tab w:val="center" w:pos="4680"/>
        <w:tab w:val="right" w:pos="9360"/>
      </w:tabs>
    </w:pPr>
  </w:style>
  <w:style w:type="character" w:customStyle="1" w:styleId="HeaderChar">
    <w:name w:val="Header Char"/>
    <w:basedOn w:val="DefaultParagraphFont"/>
    <w:link w:val="Header"/>
    <w:uiPriority w:val="99"/>
    <w:rsid w:val="00C71707"/>
  </w:style>
  <w:style w:type="paragraph" w:styleId="Footer">
    <w:name w:val="footer"/>
    <w:basedOn w:val="Normal"/>
    <w:link w:val="FooterChar"/>
    <w:uiPriority w:val="99"/>
    <w:unhideWhenUsed/>
    <w:rsid w:val="00C71707"/>
    <w:pPr>
      <w:tabs>
        <w:tab w:val="center" w:pos="4680"/>
        <w:tab w:val="right" w:pos="9360"/>
      </w:tabs>
    </w:pPr>
  </w:style>
  <w:style w:type="character" w:customStyle="1" w:styleId="FooterChar">
    <w:name w:val="Footer Char"/>
    <w:basedOn w:val="DefaultParagraphFont"/>
    <w:link w:val="Footer"/>
    <w:uiPriority w:val="99"/>
    <w:rsid w:val="00C71707"/>
  </w:style>
  <w:style w:type="character" w:styleId="Hyperlink">
    <w:name w:val="Hyperlink"/>
    <w:basedOn w:val="DefaultParagraphFont"/>
    <w:uiPriority w:val="99"/>
    <w:semiHidden/>
    <w:unhideWhenUsed/>
    <w:rsid w:val="00D16BBC"/>
    <w:rPr>
      <w:color w:val="0000FF"/>
      <w:u w:val="single"/>
    </w:rPr>
  </w:style>
  <w:style w:type="character" w:customStyle="1" w:styleId="cs1-kern-right">
    <w:name w:val="cs1-kern-right"/>
    <w:basedOn w:val="DefaultParagraphFont"/>
    <w:rsid w:val="00D16B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0A3"/>
    <w:pPr>
      <w:ind w:left="720"/>
      <w:contextualSpacing/>
    </w:pPr>
  </w:style>
  <w:style w:type="paragraph" w:styleId="Header">
    <w:name w:val="header"/>
    <w:basedOn w:val="Normal"/>
    <w:link w:val="HeaderChar"/>
    <w:uiPriority w:val="99"/>
    <w:unhideWhenUsed/>
    <w:rsid w:val="00C71707"/>
    <w:pPr>
      <w:tabs>
        <w:tab w:val="center" w:pos="4680"/>
        <w:tab w:val="right" w:pos="9360"/>
      </w:tabs>
    </w:pPr>
  </w:style>
  <w:style w:type="character" w:customStyle="1" w:styleId="HeaderChar">
    <w:name w:val="Header Char"/>
    <w:basedOn w:val="DefaultParagraphFont"/>
    <w:link w:val="Header"/>
    <w:uiPriority w:val="99"/>
    <w:rsid w:val="00C71707"/>
  </w:style>
  <w:style w:type="paragraph" w:styleId="Footer">
    <w:name w:val="footer"/>
    <w:basedOn w:val="Normal"/>
    <w:link w:val="FooterChar"/>
    <w:uiPriority w:val="99"/>
    <w:unhideWhenUsed/>
    <w:rsid w:val="00C71707"/>
    <w:pPr>
      <w:tabs>
        <w:tab w:val="center" w:pos="4680"/>
        <w:tab w:val="right" w:pos="9360"/>
      </w:tabs>
    </w:pPr>
  </w:style>
  <w:style w:type="character" w:customStyle="1" w:styleId="FooterChar">
    <w:name w:val="Footer Char"/>
    <w:basedOn w:val="DefaultParagraphFont"/>
    <w:link w:val="Footer"/>
    <w:uiPriority w:val="99"/>
    <w:rsid w:val="00C71707"/>
  </w:style>
  <w:style w:type="character" w:styleId="Hyperlink">
    <w:name w:val="Hyperlink"/>
    <w:basedOn w:val="DefaultParagraphFont"/>
    <w:uiPriority w:val="99"/>
    <w:semiHidden/>
    <w:unhideWhenUsed/>
    <w:rsid w:val="00D16BBC"/>
    <w:rPr>
      <w:color w:val="0000FF"/>
      <w:u w:val="single"/>
    </w:rPr>
  </w:style>
  <w:style w:type="character" w:customStyle="1" w:styleId="cs1-kern-right">
    <w:name w:val="cs1-kern-right"/>
    <w:basedOn w:val="DefaultParagraphFont"/>
    <w:rsid w:val="00D16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Meshal Almasrahi</dc:creator>
  <cp:lastModifiedBy>Windows User</cp:lastModifiedBy>
  <cp:revision>2</cp:revision>
  <dcterms:created xsi:type="dcterms:W3CDTF">2020-01-12T05:36:00Z</dcterms:created>
  <dcterms:modified xsi:type="dcterms:W3CDTF">2020-01-12T05:36:00Z</dcterms:modified>
</cp:coreProperties>
</file>